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4E" w:rsidRDefault="00DC234E" w:rsidP="00DC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профессионального мастерства «Надежда культуры»</w:t>
      </w:r>
    </w:p>
    <w:p w:rsidR="00DC234E" w:rsidRDefault="00DC234E" w:rsidP="00DC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Форсайт-дискуссия «БИБЛИОТЕКА – 2025»</w:t>
      </w:r>
    </w:p>
    <w:p w:rsidR="00DC234E" w:rsidRDefault="00DC234E" w:rsidP="00DC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МОНОЛОГ</w:t>
      </w:r>
    </w:p>
    <w:p w:rsidR="00DC234E" w:rsidRDefault="00DC234E" w:rsidP="00DC23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«Изменится ли библиотека как социальный институт?»</w:t>
      </w:r>
    </w:p>
    <w:p w:rsidR="00DC234E" w:rsidRDefault="00DC234E" w:rsidP="00DC23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Выполнила Алина Ермолова, группа 31Б</w:t>
      </w:r>
    </w:p>
    <w:p w:rsidR="00136D36" w:rsidRPr="0024786D" w:rsidRDefault="00DC234E" w:rsidP="00DC234E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D">
        <w:rPr>
          <w:rFonts w:ascii="Times New Roman" w:eastAsia="Times New Roman" w:hAnsi="Times New Roman" w:cs="Times New Roman"/>
          <w:sz w:val="28"/>
          <w:szCs w:val="28"/>
        </w:rPr>
        <w:t>Что такое библиотека? Что её ждёт? Измениться ли она как социальный и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 xml:space="preserve">ститут? </w:t>
      </w:r>
    </w:p>
    <w:p w:rsidR="00136D36" w:rsidRPr="0024786D" w:rsidRDefault="00DC234E" w:rsidP="00DC234E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D">
        <w:rPr>
          <w:rFonts w:ascii="Times New Roman" w:eastAsia="Times New Roman" w:hAnsi="Times New Roman" w:cs="Times New Roman"/>
          <w:sz w:val="28"/>
          <w:szCs w:val="28"/>
        </w:rPr>
        <w:t xml:space="preserve">Ещё с давних времен библиотека 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воспринимается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 xml:space="preserve"> как «книгохранилище». Но на сегодняш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ний день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 xml:space="preserve"> библиотека не только собирает и сохраняет книги, но это уголок от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 xml:space="preserve">дыха, где можно получить 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информацию и комфортно пообщаться с друзьями. В современных б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иблиотеках проводит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ся достаточно много различных мер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приятий. А что же касается социального института?</w:t>
      </w:r>
    </w:p>
    <w:p w:rsidR="00136D36" w:rsidRPr="0024786D" w:rsidRDefault="00DC234E" w:rsidP="00DC234E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D">
        <w:rPr>
          <w:rFonts w:ascii="Times New Roman" w:eastAsia="Times New Roman" w:hAnsi="Times New Roman" w:cs="Times New Roman"/>
          <w:sz w:val="28"/>
          <w:szCs w:val="28"/>
        </w:rPr>
        <w:t>Социальные институты должны обеспечивать культурно-воспитательной р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бот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, результаты которой в конечном итоге будут определять новые модели соц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ального действия.</w:t>
      </w:r>
      <w:r w:rsidRPr="0024786D">
        <w:t xml:space="preserve"> 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Библиотека, как раз являясь устойчивой формой организации социальной жизни, обеспечивающая устойчивую связь и отношений в обществе, что значит, она может быть определена как социальный институт.</w:t>
      </w:r>
    </w:p>
    <w:p w:rsidR="00136D36" w:rsidRPr="0024786D" w:rsidRDefault="00DC234E" w:rsidP="00DC234E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D">
        <w:rPr>
          <w:rFonts w:ascii="Times New Roman" w:eastAsia="Times New Roman" w:hAnsi="Times New Roman" w:cs="Times New Roman"/>
          <w:sz w:val="28"/>
          <w:szCs w:val="28"/>
        </w:rPr>
        <w:t>Миссия библиотеки реализуется в социальных функциях, от чего ее тран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формация повлекла изменение социальных функций. Сейчас современная библи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тека стремит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ся обеспечить равный и свободный доступ к общес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венно значимой информации. Расширение доступности информации повышает роль библиотек как стабилизирующего социального фактора, обеспечивающего социальную безопа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ность, социальную устойчивост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ь общественного развития, а так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же возможности произв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одства и потребления информации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 xml:space="preserve"> разны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 xml:space="preserve"> категориями населения.</w:t>
      </w:r>
    </w:p>
    <w:p w:rsidR="00136D36" w:rsidRPr="0024786D" w:rsidRDefault="00DC234E" w:rsidP="00DC234E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D">
        <w:rPr>
          <w:rFonts w:ascii="Times New Roman" w:eastAsia="Times New Roman" w:hAnsi="Times New Roman" w:cs="Times New Roman"/>
          <w:sz w:val="28"/>
          <w:szCs w:val="28"/>
        </w:rPr>
        <w:t>Предоставляя своим пользователям информацию, необходимую для осущ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ствления разных видов деятельности, библиотека тем самым содействует развитию промышленного производства, росту материального благосостояния общества. Д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кументные ресурсы библиотек являются основой для развития философских, иде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логических, религиозных, политических течений, с их помощью формируются и развиваются разные направления в культуре и искусстве. Предоставляя разноо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разную информацию своим пользователям, библиотека регулирует действия чл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нов общества в рамках сложившихся социальных отношений.</w:t>
      </w:r>
    </w:p>
    <w:p w:rsidR="00136D36" w:rsidRPr="00DC234E" w:rsidRDefault="00DC234E" w:rsidP="00DC234E">
      <w:pPr>
        <w:pStyle w:val="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D">
        <w:rPr>
          <w:rFonts w:ascii="Times New Roman" w:eastAsia="Times New Roman" w:hAnsi="Times New Roman" w:cs="Times New Roman"/>
          <w:sz w:val="28"/>
          <w:szCs w:val="28"/>
        </w:rPr>
        <w:t>Отсюда следует вывод, что библиотека как социальный институт, напрямую зависит от общества и его требования. Но я думаю, что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 xml:space="preserve"> не смотря на это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 xml:space="preserve"> жизнь 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lastRenderedPageBreak/>
        <w:t>библиотек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 xml:space="preserve"> будет в большей степени связана с продвижением ценности книги, вдумчивого чтения и книжной культуры в целом. Посредством театральных пост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новок, литературных и музыкально-поэтических вечеров, художественных эксп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зиций, обучающих программ и т.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д., а это значит, библиотеки нен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авязчиво и пр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влекательно сохранят</w:t>
      </w:r>
      <w:r w:rsidR="0024786D">
        <w:rPr>
          <w:rFonts w:ascii="Times New Roman" w:eastAsia="Times New Roman" w:hAnsi="Times New Roman" w:cs="Times New Roman"/>
          <w:sz w:val="28"/>
          <w:szCs w:val="28"/>
        </w:rPr>
        <w:t>, а так</w:t>
      </w:r>
      <w:r w:rsidRPr="0024786D">
        <w:rPr>
          <w:rFonts w:ascii="Times New Roman" w:eastAsia="Times New Roman" w:hAnsi="Times New Roman" w:cs="Times New Roman"/>
          <w:sz w:val="28"/>
          <w:szCs w:val="28"/>
        </w:rPr>
        <w:t>же распространят книжную культуру в обществе. В</w:t>
      </w:r>
      <w:r w:rsidRPr="00DC234E">
        <w:rPr>
          <w:rFonts w:ascii="Times New Roman" w:eastAsia="Times New Roman" w:hAnsi="Times New Roman" w:cs="Times New Roman"/>
          <w:sz w:val="28"/>
          <w:szCs w:val="28"/>
        </w:rPr>
        <w:t xml:space="preserve"> этом и будет заключаться выполнение библиотекой своей социальной миссии.</w:t>
      </w:r>
    </w:p>
    <w:p w:rsidR="00136D36" w:rsidRDefault="00136D3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136D36" w:rsidSect="00DC234E">
      <w:pgSz w:w="11906" w:h="16838"/>
      <w:pgMar w:top="1134" w:right="850" w:bottom="1134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136D36"/>
    <w:rsid w:val="00136D36"/>
    <w:rsid w:val="0024786D"/>
    <w:rsid w:val="00C67D14"/>
    <w:rsid w:val="00DC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4"/>
  </w:style>
  <w:style w:type="paragraph" w:styleId="1">
    <w:name w:val="heading 1"/>
    <w:basedOn w:val="normal"/>
    <w:next w:val="normal"/>
    <w:rsid w:val="00136D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36D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36D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36D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36D3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36D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36D36"/>
  </w:style>
  <w:style w:type="table" w:customStyle="1" w:styleId="TableNormal">
    <w:name w:val="Table Normal"/>
    <w:rsid w:val="00136D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36D3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36D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4</cp:revision>
  <dcterms:created xsi:type="dcterms:W3CDTF">2020-05-12T12:10:00Z</dcterms:created>
  <dcterms:modified xsi:type="dcterms:W3CDTF">2020-05-13T11:31:00Z</dcterms:modified>
</cp:coreProperties>
</file>