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E" w:rsidRDefault="006C6FFE" w:rsidP="006C6FF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E7717">
        <w:rPr>
          <w:b/>
          <w:sz w:val="28"/>
          <w:szCs w:val="28"/>
        </w:rPr>
        <w:t xml:space="preserve">Содействие трудоустройству </w:t>
      </w:r>
    </w:p>
    <w:p w:rsidR="006C6FFE" w:rsidRPr="00F46F21" w:rsidRDefault="006C6FFE" w:rsidP="006C6FF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6C6FFE" w:rsidRPr="00BE1065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техникуме работу по </w:t>
      </w:r>
      <w:r w:rsidRPr="00BE1065">
        <w:rPr>
          <w:color w:val="000000"/>
          <w:sz w:val="28"/>
          <w:szCs w:val="28"/>
          <w:shd w:val="clear" w:color="auto" w:fill="FFFFFF"/>
        </w:rPr>
        <w:t xml:space="preserve">содействию трудоустройству выпускников выполняет Служба содействия трудоустройству выпускников. </w:t>
      </w:r>
    </w:p>
    <w:p w:rsidR="006C6FFE" w:rsidRPr="00BE1065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color w:val="000000"/>
          <w:sz w:val="28"/>
          <w:szCs w:val="28"/>
          <w:shd w:val="clear" w:color="auto" w:fill="FFFFFF"/>
        </w:rPr>
        <w:t>Цель деятельности Службы содействия трудоустройству выпускников – информирование выпускников о вакансиях работы, оказание содействия их трудоустройству и заключении договоров на трудоустройство с учреждениями культуры Красноярского края в соответствии с разработанным Положением о системе содействия трудоустройства выпускников в КГБОУ СПО Красноярский краевой библиотечный техникум.</w:t>
      </w:r>
    </w:p>
    <w:p w:rsidR="006C6FFE" w:rsidRPr="006C6FFE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содействия </w:t>
      </w:r>
      <w:r w:rsidRPr="00BE1065">
        <w:rPr>
          <w:color w:val="000000"/>
          <w:sz w:val="28"/>
          <w:szCs w:val="28"/>
          <w:shd w:val="clear" w:color="auto" w:fill="FFFFFF"/>
        </w:rPr>
        <w:t xml:space="preserve">трудоустройству были организованы </w:t>
      </w:r>
      <w:r w:rsidRPr="003003C4">
        <w:rPr>
          <w:color w:val="000000"/>
          <w:sz w:val="28"/>
          <w:szCs w:val="28"/>
          <w:shd w:val="clear" w:color="auto" w:fill="FFFFFF"/>
        </w:rPr>
        <w:t>экскурсии студентов специальности Библиотековедение в модельную детскую  библиотеку г. Канска</w:t>
      </w:r>
      <w:r>
        <w:rPr>
          <w:color w:val="000000"/>
          <w:sz w:val="28"/>
          <w:szCs w:val="28"/>
          <w:shd w:val="clear" w:color="auto" w:fill="FFFFFF"/>
        </w:rPr>
        <w:t>, т</w:t>
      </w:r>
      <w:r w:rsidRPr="003003C4">
        <w:rPr>
          <w:color w:val="000000"/>
          <w:sz w:val="28"/>
          <w:szCs w:val="28"/>
          <w:shd w:val="clear" w:color="auto" w:fill="FFFFFF"/>
        </w:rPr>
        <w:t>ематически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3003C4">
        <w:rPr>
          <w:color w:val="000000"/>
          <w:sz w:val="28"/>
          <w:szCs w:val="28"/>
          <w:shd w:val="clear" w:color="auto" w:fill="FFFFFF"/>
        </w:rPr>
        <w:t xml:space="preserve"> классны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3003C4">
        <w:rPr>
          <w:color w:val="000000"/>
          <w:sz w:val="28"/>
          <w:szCs w:val="28"/>
          <w:shd w:val="clear" w:color="auto" w:fill="FFFFFF"/>
        </w:rPr>
        <w:t xml:space="preserve"> час «Выбор профессии»: встреча с выпускниками техникума</w:t>
      </w:r>
      <w:r>
        <w:rPr>
          <w:color w:val="000000"/>
          <w:sz w:val="28"/>
          <w:szCs w:val="28"/>
          <w:shd w:val="clear" w:color="auto" w:fill="FFFFFF"/>
        </w:rPr>
        <w:t xml:space="preserve"> в 12Б гр., п</w:t>
      </w:r>
      <w:r w:rsidRPr="003003C4">
        <w:rPr>
          <w:color w:val="000000"/>
          <w:sz w:val="28"/>
          <w:szCs w:val="28"/>
          <w:shd w:val="clear" w:color="auto" w:fill="FFFFFF"/>
        </w:rPr>
        <w:t>ривлечение студентов 14С, 23С</w:t>
      </w:r>
      <w:r>
        <w:rPr>
          <w:color w:val="000000"/>
          <w:sz w:val="28"/>
          <w:szCs w:val="28"/>
          <w:shd w:val="clear" w:color="auto" w:fill="FFFFFF"/>
        </w:rPr>
        <w:t xml:space="preserve"> групп</w:t>
      </w:r>
      <w:r w:rsidRPr="003003C4">
        <w:rPr>
          <w:color w:val="000000"/>
          <w:sz w:val="28"/>
          <w:szCs w:val="28"/>
          <w:shd w:val="clear" w:color="auto" w:fill="FFFFFF"/>
        </w:rPr>
        <w:t xml:space="preserve">  к участию в массовом моло</w:t>
      </w:r>
      <w:r>
        <w:rPr>
          <w:color w:val="000000"/>
          <w:sz w:val="28"/>
          <w:szCs w:val="28"/>
          <w:shd w:val="clear" w:color="auto" w:fill="FFFFFF"/>
        </w:rPr>
        <w:t>дежном проекте «Новый фарватер», п</w:t>
      </w:r>
      <w:r w:rsidRPr="003003C4">
        <w:rPr>
          <w:color w:val="000000"/>
          <w:sz w:val="28"/>
          <w:szCs w:val="28"/>
          <w:shd w:val="clear" w:color="auto" w:fill="FFFFFF"/>
        </w:rPr>
        <w:t>ресс-конференция «</w:t>
      </w:r>
      <w:r w:rsidRPr="006C6FFE">
        <w:rPr>
          <w:color w:val="000000"/>
          <w:sz w:val="28"/>
          <w:szCs w:val="28"/>
          <w:shd w:val="clear" w:color="auto" w:fill="FFFFFF"/>
        </w:rPr>
        <w:t>Организатор социально-культурной деятельности: кто он?», Открытие буккроссинга «Читать модно, не модно не читать» – проекта читающих людей, проведение уроков дисциплин гуманитарного и социально-экономического циклов  и профессиональных модулей  на базе библиотеки техникума, экскурсии студентов в Городской информационно-ресурсный центр.</w:t>
      </w:r>
    </w:p>
    <w:p w:rsidR="006C6FFE" w:rsidRPr="006C6FFE" w:rsidRDefault="006C6FFE" w:rsidP="006C6FFE">
      <w:pPr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6C6FFE">
        <w:rPr>
          <w:rFonts w:eastAsia="BatangChe"/>
          <w:sz w:val="28"/>
          <w:szCs w:val="28"/>
        </w:rPr>
        <w:t xml:space="preserve">Мониторинг выбора профессии студентами показал, что большинство студентов осознанно выбирают сферу деятельности и, в дальнейшем будут работать только в сфере предоставления социально-культурных услуг, поэтому показатели трудоустройства во многом зависят от профессиональной адаптации студента в процессе обучения и на сегодняшний день обладают динамикой роста. </w:t>
      </w:r>
    </w:p>
    <w:p w:rsidR="006C6FFE" w:rsidRPr="006C6FFE" w:rsidRDefault="006C6FFE" w:rsidP="006C6FFE">
      <w:pPr>
        <w:pStyle w:val="7"/>
        <w:shd w:val="clear" w:color="auto" w:fill="auto"/>
        <w:spacing w:after="0" w:line="360" w:lineRule="auto"/>
        <w:ind w:left="23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FFE">
        <w:rPr>
          <w:rFonts w:ascii="Times New Roman" w:hAnsi="Times New Roman" w:cs="Times New Roman"/>
          <w:sz w:val="28"/>
          <w:szCs w:val="28"/>
        </w:rPr>
        <w:t>Среди наиболее востребованных вакансий можно выделить следующие:</w:t>
      </w:r>
    </w:p>
    <w:p w:rsidR="006C6FFE" w:rsidRPr="006C6FFE" w:rsidRDefault="006C6FFE" w:rsidP="006C6FFE">
      <w:pPr>
        <w:pStyle w:val="80"/>
        <w:shd w:val="clear" w:color="auto" w:fill="auto"/>
        <w:spacing w:line="360" w:lineRule="auto"/>
        <w:ind w:left="23"/>
        <w:rPr>
          <w:rFonts w:ascii="Times New Roman" w:hAnsi="Times New Roman" w:cs="Times New Roman"/>
          <w:i w:val="0"/>
          <w:sz w:val="28"/>
          <w:szCs w:val="28"/>
        </w:rPr>
      </w:pPr>
      <w:r w:rsidRPr="006C6FFE">
        <w:rPr>
          <w:rFonts w:ascii="Times New Roman" w:hAnsi="Times New Roman" w:cs="Times New Roman"/>
          <w:i w:val="0"/>
          <w:sz w:val="28"/>
          <w:szCs w:val="28"/>
        </w:rPr>
        <w:t>- в сфере социально-культурной деятельности: художественный руководитель, педагог дополнительного образования, заведующий культурно-</w:t>
      </w:r>
      <w:r w:rsidRPr="006C6FFE">
        <w:rPr>
          <w:rFonts w:ascii="Times New Roman" w:hAnsi="Times New Roman" w:cs="Times New Roman"/>
          <w:i w:val="0"/>
          <w:sz w:val="28"/>
          <w:szCs w:val="28"/>
        </w:rPr>
        <w:lastRenderedPageBreak/>
        <w:t>массовым отделом, педагог-организатор.</w:t>
      </w:r>
    </w:p>
    <w:p w:rsidR="006C6FFE" w:rsidRPr="006C6FFE" w:rsidRDefault="006C6FFE" w:rsidP="006C6FFE">
      <w:pPr>
        <w:pStyle w:val="80"/>
        <w:shd w:val="clear" w:color="auto" w:fill="auto"/>
        <w:spacing w:line="360" w:lineRule="auto"/>
        <w:ind w:left="23"/>
        <w:rPr>
          <w:rFonts w:ascii="Times New Roman" w:hAnsi="Times New Roman" w:cs="Times New Roman"/>
          <w:i w:val="0"/>
          <w:sz w:val="28"/>
          <w:szCs w:val="28"/>
        </w:rPr>
      </w:pPr>
      <w:r w:rsidRPr="006C6FFE">
        <w:rPr>
          <w:rFonts w:ascii="Times New Roman" w:hAnsi="Times New Roman" w:cs="Times New Roman"/>
          <w:i w:val="0"/>
          <w:sz w:val="28"/>
          <w:szCs w:val="28"/>
        </w:rPr>
        <w:t>- в сфере библиотечной деятельности: библиотекарь (часто с указанием конкретного отдела), методист, заведующий отделом библиотеки.</w:t>
      </w:r>
    </w:p>
    <w:p w:rsidR="006C6FFE" w:rsidRPr="00BE1065" w:rsidRDefault="006C6FFE" w:rsidP="006C6FFE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C6FFE">
        <w:rPr>
          <w:sz w:val="28"/>
          <w:szCs w:val="28"/>
        </w:rPr>
        <w:t>Техникум</w:t>
      </w:r>
      <w:r w:rsidRPr="00BE1065">
        <w:rPr>
          <w:sz w:val="28"/>
          <w:szCs w:val="28"/>
        </w:rPr>
        <w:t xml:space="preserve"> поддерживает постоянный контакт с учреждения</w:t>
      </w:r>
      <w:r>
        <w:rPr>
          <w:sz w:val="28"/>
          <w:szCs w:val="28"/>
        </w:rPr>
        <w:t>ми</w:t>
      </w:r>
      <w:r w:rsidRPr="00BE1065">
        <w:rPr>
          <w:sz w:val="28"/>
          <w:szCs w:val="28"/>
        </w:rPr>
        <w:t xml:space="preserve"> культуры Красноярского края, принимает посильное участие в трудоустройстве выпускников техникума. Работа по трудоустройству и распределению выпускников ведется системно: с</w:t>
      </w:r>
      <w:r w:rsidRPr="00BE1065">
        <w:rPr>
          <w:color w:val="000000"/>
          <w:sz w:val="28"/>
          <w:szCs w:val="28"/>
          <w:shd w:val="clear" w:color="auto" w:fill="FFFFFF"/>
        </w:rPr>
        <w:t>бор заявок от работодателей; формирование банка вакансий рабочих мест; заключение договоров на преддипломную практику (в том числе с возможностью последующего трудоустройства) с организациями по направлениям подготовки студентов; методическая профессиональная помощь выпускникам техникума по формированию портфолио; индивидуальные консультации по вопросу трудоустройства и дальнейшего обучения по специальности; презентация Кемеровского государственного университета культуры и искусства; распределение выпускников.</w:t>
      </w:r>
    </w:p>
    <w:p w:rsidR="006C6FFE" w:rsidRPr="00BE1065" w:rsidRDefault="006C6FFE" w:rsidP="006C6FFE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color w:val="000000"/>
          <w:sz w:val="28"/>
          <w:szCs w:val="28"/>
          <w:shd w:val="clear" w:color="auto" w:fill="FFFFFF"/>
        </w:rPr>
        <w:t xml:space="preserve">Результатом деятельности в данном направлении является выполнение государственного заказа по трудоустройству выпускников по специальностям Библиотековедение и Социально-культурная деятельность (по видам). </w:t>
      </w:r>
      <w:r w:rsidRPr="00BE1065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зультаты работы с выпускниками </w:t>
      </w:r>
      <w:r w:rsidRPr="00BE1065">
        <w:rPr>
          <w:sz w:val="28"/>
          <w:szCs w:val="28"/>
        </w:rPr>
        <w:t xml:space="preserve">по трудоустройству представлены в таблице 1. </w:t>
      </w:r>
    </w:p>
    <w:p w:rsidR="006C6FFE" w:rsidRDefault="006C6FFE" w:rsidP="006C6FFE">
      <w:pPr>
        <w:jc w:val="center"/>
        <w:rPr>
          <w:sz w:val="28"/>
          <w:szCs w:val="28"/>
        </w:rPr>
      </w:pPr>
      <w:r w:rsidRPr="00BE1065">
        <w:rPr>
          <w:sz w:val="28"/>
          <w:szCs w:val="28"/>
        </w:rPr>
        <w:t>Таблица 1. Фактическое распределение выпуск</w:t>
      </w:r>
      <w:r>
        <w:rPr>
          <w:sz w:val="28"/>
          <w:szCs w:val="28"/>
        </w:rPr>
        <w:t xml:space="preserve">ников очной формы </w:t>
      </w:r>
      <w:r>
        <w:rPr>
          <w:sz w:val="28"/>
          <w:szCs w:val="28"/>
        </w:rPr>
        <w:br/>
        <w:t>обучения 2014-2015</w:t>
      </w:r>
      <w:r w:rsidRPr="00BE1065">
        <w:rPr>
          <w:sz w:val="28"/>
          <w:szCs w:val="28"/>
        </w:rPr>
        <w:t xml:space="preserve"> учебного года по каналам занятости</w:t>
      </w:r>
    </w:p>
    <w:p w:rsidR="006C6FFE" w:rsidRPr="00BE1065" w:rsidRDefault="006C6FFE" w:rsidP="006C6FFE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701"/>
        <w:gridCol w:w="1276"/>
        <w:gridCol w:w="1276"/>
        <w:gridCol w:w="1701"/>
        <w:gridCol w:w="992"/>
      </w:tblGrid>
      <w:tr w:rsidR="006C6FFE" w:rsidRPr="00434B02" w:rsidTr="0092727C">
        <w:tc>
          <w:tcPr>
            <w:tcW w:w="2269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850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>Трудоустроены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>Призваны в ряды Вооруженных Сил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>Продолжили обучение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>Не определились с трудоустройством</w:t>
            </w:r>
          </w:p>
        </w:tc>
        <w:tc>
          <w:tcPr>
            <w:tcW w:w="992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C6FFE" w:rsidRPr="00434B02" w:rsidTr="0092727C">
        <w:tc>
          <w:tcPr>
            <w:tcW w:w="2269" w:type="dxa"/>
            <w:shd w:val="clear" w:color="auto" w:fill="auto"/>
          </w:tcPr>
          <w:p w:rsidR="006C6FFE" w:rsidRPr="00F46F21" w:rsidRDefault="006C6FFE" w:rsidP="0092727C">
            <w:pPr>
              <w:spacing w:line="250" w:lineRule="atLeast"/>
              <w:rPr>
                <w:color w:val="000000"/>
                <w:sz w:val="24"/>
                <w:szCs w:val="24"/>
              </w:rPr>
            </w:pPr>
            <w:r w:rsidRPr="00F46F21">
              <w:rPr>
                <w:color w:val="000000"/>
                <w:sz w:val="24"/>
                <w:szCs w:val="24"/>
              </w:rPr>
              <w:t> Библиотековедение</w:t>
            </w:r>
          </w:p>
        </w:tc>
        <w:tc>
          <w:tcPr>
            <w:tcW w:w="850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22</w:t>
            </w:r>
          </w:p>
        </w:tc>
      </w:tr>
      <w:tr w:rsidR="006C6FFE" w:rsidRPr="00434B02" w:rsidTr="0092727C">
        <w:tc>
          <w:tcPr>
            <w:tcW w:w="2269" w:type="dxa"/>
            <w:shd w:val="clear" w:color="auto" w:fill="auto"/>
          </w:tcPr>
          <w:p w:rsidR="006C6FFE" w:rsidRPr="00F46F21" w:rsidRDefault="006C6FFE" w:rsidP="0092727C">
            <w:pPr>
              <w:spacing w:line="250" w:lineRule="atLeast"/>
              <w:rPr>
                <w:color w:val="000000"/>
                <w:sz w:val="24"/>
                <w:szCs w:val="24"/>
              </w:rPr>
            </w:pPr>
            <w:r w:rsidRPr="00F46F21">
              <w:rPr>
                <w:color w:val="000000"/>
                <w:sz w:val="24"/>
                <w:szCs w:val="24"/>
              </w:rPr>
              <w:t xml:space="preserve">  Социально-культурная деятельность </w:t>
            </w:r>
          </w:p>
        </w:tc>
        <w:tc>
          <w:tcPr>
            <w:tcW w:w="850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sz w:val="24"/>
                <w:szCs w:val="24"/>
              </w:rPr>
            </w:pPr>
            <w:r w:rsidRPr="00F46F21">
              <w:rPr>
                <w:sz w:val="24"/>
                <w:szCs w:val="24"/>
              </w:rPr>
              <w:t>11</w:t>
            </w:r>
          </w:p>
        </w:tc>
      </w:tr>
      <w:tr w:rsidR="006C6FFE" w:rsidRPr="00434B02" w:rsidTr="0092727C">
        <w:tc>
          <w:tcPr>
            <w:tcW w:w="2269" w:type="dxa"/>
            <w:shd w:val="clear" w:color="auto" w:fill="auto"/>
          </w:tcPr>
          <w:p w:rsidR="006C6FFE" w:rsidRPr="00F46F21" w:rsidRDefault="006C6FFE" w:rsidP="0092727C">
            <w:pPr>
              <w:spacing w:line="250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F46F21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6FFE" w:rsidRPr="00F46F21" w:rsidRDefault="006C6FFE" w:rsidP="0092727C">
            <w:pPr>
              <w:jc w:val="center"/>
              <w:rPr>
                <w:b/>
                <w:sz w:val="24"/>
                <w:szCs w:val="24"/>
              </w:rPr>
            </w:pPr>
            <w:r w:rsidRPr="00F46F21">
              <w:rPr>
                <w:b/>
                <w:sz w:val="24"/>
                <w:szCs w:val="24"/>
              </w:rPr>
              <w:t>33</w:t>
            </w:r>
          </w:p>
        </w:tc>
      </w:tr>
    </w:tbl>
    <w:p w:rsidR="006C6FFE" w:rsidRDefault="006C6FFE" w:rsidP="006C6FFE">
      <w:pPr>
        <w:spacing w:line="360" w:lineRule="auto"/>
        <w:ind w:firstLine="720"/>
        <w:jc w:val="both"/>
        <w:rPr>
          <w:sz w:val="10"/>
          <w:szCs w:val="10"/>
        </w:rPr>
      </w:pPr>
    </w:p>
    <w:p w:rsidR="006C6FFE" w:rsidRPr="00BE1065" w:rsidRDefault="006C6FFE" w:rsidP="006C6FFE">
      <w:pPr>
        <w:spacing w:line="360" w:lineRule="auto"/>
        <w:ind w:firstLine="720"/>
        <w:jc w:val="both"/>
        <w:rPr>
          <w:sz w:val="28"/>
          <w:szCs w:val="28"/>
        </w:rPr>
      </w:pPr>
      <w:r w:rsidRPr="00BE1065">
        <w:rPr>
          <w:sz w:val="28"/>
          <w:szCs w:val="28"/>
        </w:rPr>
        <w:lastRenderedPageBreak/>
        <w:t xml:space="preserve">Выпускники специальности Библиотековедение работают в МБУК «Централизованная библиотечная система г. Канска», </w:t>
      </w:r>
      <w:r w:rsidRPr="00434B02">
        <w:rPr>
          <w:sz w:val="28"/>
          <w:szCs w:val="28"/>
        </w:rPr>
        <w:t>ФГАОУ ВПО «Сибирский федеральный университет»</w:t>
      </w:r>
      <w:r>
        <w:rPr>
          <w:sz w:val="28"/>
          <w:szCs w:val="28"/>
        </w:rPr>
        <w:t xml:space="preserve">, </w:t>
      </w:r>
      <w:r w:rsidRPr="00434B02">
        <w:rPr>
          <w:sz w:val="28"/>
          <w:szCs w:val="28"/>
        </w:rPr>
        <w:t xml:space="preserve">Центр </w:t>
      </w:r>
      <w:proofErr w:type="gramStart"/>
      <w:r>
        <w:rPr>
          <w:sz w:val="28"/>
          <w:szCs w:val="28"/>
        </w:rPr>
        <w:t>досуга</w:t>
      </w:r>
      <w:proofErr w:type="gramEnd"/>
      <w:r w:rsidRPr="00434B02">
        <w:rPr>
          <w:sz w:val="28"/>
          <w:szCs w:val="28"/>
        </w:rPr>
        <w:t xml:space="preserve"> ЗАТО Железногорска»</w:t>
      </w:r>
      <w:r w:rsidRPr="00BE1065">
        <w:rPr>
          <w:sz w:val="28"/>
          <w:szCs w:val="28"/>
        </w:rPr>
        <w:t xml:space="preserve"> и др.</w:t>
      </w:r>
    </w:p>
    <w:p w:rsidR="006C6FFE" w:rsidRPr="00BE1065" w:rsidRDefault="006C6FFE" w:rsidP="006C6FFE">
      <w:pPr>
        <w:spacing w:line="360" w:lineRule="auto"/>
        <w:ind w:left="993"/>
        <w:rPr>
          <w:color w:val="000000"/>
          <w:sz w:val="28"/>
          <w:szCs w:val="28"/>
          <w:shd w:val="clear" w:color="auto" w:fill="FFFFFF"/>
        </w:rPr>
      </w:pPr>
      <w:r w:rsidRPr="00D50786">
        <w:rPr>
          <w:noProof/>
        </w:rPr>
        <w:drawing>
          <wp:inline distT="0" distB="0" distL="0" distR="0">
            <wp:extent cx="4780915" cy="2740025"/>
            <wp:effectExtent l="0" t="0" r="635" b="317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6FFE" w:rsidRPr="00BE1065" w:rsidRDefault="006C6FFE" w:rsidP="006C6FFE">
      <w:pPr>
        <w:spacing w:line="360" w:lineRule="auto"/>
        <w:jc w:val="center"/>
        <w:rPr>
          <w:sz w:val="28"/>
          <w:szCs w:val="28"/>
        </w:rPr>
      </w:pPr>
      <w:r w:rsidRPr="00BE1065">
        <w:rPr>
          <w:sz w:val="28"/>
          <w:szCs w:val="28"/>
        </w:rPr>
        <w:t xml:space="preserve">Рисунок 1 Распределение выпускников </w:t>
      </w:r>
      <w:r w:rsidRPr="00BE1065">
        <w:rPr>
          <w:sz w:val="28"/>
          <w:szCs w:val="28"/>
        </w:rPr>
        <w:br/>
        <w:t>по специальности Библиотековедение</w:t>
      </w:r>
    </w:p>
    <w:p w:rsidR="006C6FFE" w:rsidRPr="00BE1065" w:rsidRDefault="006C6FFE" w:rsidP="006C6FFE">
      <w:pPr>
        <w:spacing w:line="360" w:lineRule="auto"/>
        <w:ind w:firstLine="720"/>
        <w:jc w:val="both"/>
        <w:rPr>
          <w:sz w:val="28"/>
          <w:szCs w:val="28"/>
        </w:rPr>
      </w:pPr>
      <w:r w:rsidRPr="00BE1065">
        <w:rPr>
          <w:sz w:val="28"/>
          <w:szCs w:val="28"/>
        </w:rPr>
        <w:t>Выпускники специальности Социально-культурная деятельность ра</w:t>
      </w:r>
      <w:r>
        <w:rPr>
          <w:sz w:val="28"/>
          <w:szCs w:val="28"/>
        </w:rPr>
        <w:t xml:space="preserve">ботают в МБУК «ГДК г. Канска», </w:t>
      </w:r>
      <w:r w:rsidRPr="00BE1065">
        <w:rPr>
          <w:sz w:val="28"/>
          <w:szCs w:val="28"/>
        </w:rPr>
        <w:t xml:space="preserve">МБУК Дом культуры «Строитель», </w:t>
      </w:r>
      <w:r w:rsidRPr="00434B02">
        <w:rPr>
          <w:color w:val="000000"/>
          <w:sz w:val="28"/>
          <w:szCs w:val="28"/>
        </w:rPr>
        <w:t>МБОУ ДОД «Дом детского творчества»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Канска, </w:t>
      </w:r>
      <w:r w:rsidRPr="00434B02">
        <w:rPr>
          <w:sz w:val="28"/>
          <w:szCs w:val="28"/>
        </w:rPr>
        <w:t>МУ «</w:t>
      </w:r>
      <w:proofErr w:type="spellStart"/>
      <w:r w:rsidRPr="00434B02">
        <w:rPr>
          <w:sz w:val="28"/>
          <w:szCs w:val="28"/>
        </w:rPr>
        <w:t>Ирбейский</w:t>
      </w:r>
      <w:proofErr w:type="spellEnd"/>
      <w:r w:rsidRPr="00434B02">
        <w:rPr>
          <w:sz w:val="28"/>
          <w:szCs w:val="28"/>
        </w:rPr>
        <w:t xml:space="preserve"> районный дом культуры»</w:t>
      </w:r>
      <w:r>
        <w:rPr>
          <w:sz w:val="28"/>
          <w:szCs w:val="28"/>
        </w:rPr>
        <w:t xml:space="preserve"> </w:t>
      </w:r>
      <w:r w:rsidRPr="00BE1065">
        <w:rPr>
          <w:sz w:val="28"/>
          <w:szCs w:val="28"/>
        </w:rPr>
        <w:t>и в др. учреждениях культуры.</w:t>
      </w:r>
    </w:p>
    <w:p w:rsidR="006C6FFE" w:rsidRPr="00BE1065" w:rsidRDefault="006C6FFE" w:rsidP="006C6FFE">
      <w:pPr>
        <w:spacing w:line="360" w:lineRule="auto"/>
        <w:jc w:val="center"/>
        <w:rPr>
          <w:sz w:val="28"/>
          <w:szCs w:val="28"/>
        </w:rPr>
      </w:pPr>
      <w:r w:rsidRPr="00D50786">
        <w:rPr>
          <w:noProof/>
        </w:rPr>
        <w:drawing>
          <wp:inline distT="0" distB="0" distL="0" distR="0">
            <wp:extent cx="4913630" cy="2740025"/>
            <wp:effectExtent l="0" t="0" r="1270" b="31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6FFE" w:rsidRPr="00BE1065" w:rsidRDefault="006C6FFE" w:rsidP="006C6FFE">
      <w:pPr>
        <w:spacing w:line="360" w:lineRule="auto"/>
        <w:jc w:val="center"/>
        <w:rPr>
          <w:sz w:val="28"/>
          <w:szCs w:val="28"/>
        </w:rPr>
      </w:pPr>
      <w:r w:rsidRPr="00BE1065">
        <w:rPr>
          <w:sz w:val="28"/>
          <w:szCs w:val="28"/>
        </w:rPr>
        <w:t xml:space="preserve">Рисунок 2 Распределение выпускников </w:t>
      </w:r>
      <w:r w:rsidRPr="00BE1065">
        <w:rPr>
          <w:sz w:val="28"/>
          <w:szCs w:val="28"/>
        </w:rPr>
        <w:br/>
        <w:t>по специальности Социально-культурная деятельность</w:t>
      </w:r>
    </w:p>
    <w:p w:rsidR="006C6FFE" w:rsidRPr="00BE1065" w:rsidRDefault="006C6FFE" w:rsidP="006C6FFE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sz w:val="28"/>
          <w:szCs w:val="28"/>
        </w:rPr>
        <w:lastRenderedPageBreak/>
        <w:t>Таким образом, регулярная методическая и консультативная работа со студентами техникума по вопросам трудоустройства позволяет обеспечить выпускникам возможности реализации профессиональных компетенций в рамках деятельности в сфере культуры.</w:t>
      </w:r>
    </w:p>
    <w:p w:rsidR="006C6FFE" w:rsidRPr="00BE1065" w:rsidRDefault="006C6FFE" w:rsidP="006C6FFE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BE1065">
        <w:rPr>
          <w:color w:val="000000"/>
          <w:sz w:val="28"/>
          <w:szCs w:val="28"/>
          <w:shd w:val="clear" w:color="auto" w:fill="FFFFFF"/>
        </w:rPr>
        <w:t>Сотрудники Службы содействия трудоустройству выпускников проводят систематическую работу по сбору, анализу и обобщению информации о профессиональной ориентации выпускников. Анализ процентного соотноше</w:t>
      </w:r>
      <w:r>
        <w:rPr>
          <w:color w:val="000000"/>
          <w:sz w:val="28"/>
          <w:szCs w:val="28"/>
          <w:shd w:val="clear" w:color="auto" w:fill="FFFFFF"/>
        </w:rPr>
        <w:t>ния трудоустроенных выпускников очного отделения</w:t>
      </w:r>
      <w:r w:rsidRPr="00BE1065">
        <w:rPr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color w:val="000000"/>
          <w:sz w:val="28"/>
          <w:szCs w:val="28"/>
          <w:shd w:val="clear" w:color="auto" w:fill="FFFFFF"/>
        </w:rPr>
        <w:t xml:space="preserve">5 </w:t>
      </w:r>
      <w:r>
        <w:rPr>
          <w:color w:val="000000"/>
          <w:sz w:val="28"/>
          <w:szCs w:val="28"/>
          <w:shd w:val="clear" w:color="auto" w:fill="FFFFFF"/>
        </w:rPr>
        <w:t xml:space="preserve">лет </w:t>
      </w:r>
      <w:r w:rsidRPr="00BE1065">
        <w:rPr>
          <w:color w:val="000000"/>
          <w:sz w:val="28"/>
          <w:szCs w:val="28"/>
          <w:shd w:val="clear" w:color="auto" w:fill="FFFFFF"/>
        </w:rPr>
        <w:t>(</w:t>
      </w:r>
      <w:r w:rsidRPr="00BE1065">
        <w:rPr>
          <w:sz w:val="28"/>
          <w:szCs w:val="28"/>
        </w:rPr>
        <w:t>2011 – 38,06%, 2012 – 36,2%, 2013 – 39,34%, 2014 – 46,8%</w:t>
      </w:r>
      <w:r>
        <w:rPr>
          <w:sz w:val="28"/>
          <w:szCs w:val="28"/>
        </w:rPr>
        <w:t>, 2015 – 51,52%</w:t>
      </w:r>
      <w:r w:rsidRPr="00BE1065">
        <w:rPr>
          <w:sz w:val="28"/>
          <w:szCs w:val="28"/>
        </w:rPr>
        <w:t>)</w:t>
      </w:r>
      <w:r w:rsidRPr="00BE1065">
        <w:rPr>
          <w:color w:val="000000"/>
          <w:sz w:val="28"/>
          <w:szCs w:val="28"/>
          <w:shd w:val="clear" w:color="auto" w:fill="FFFFFF"/>
        </w:rPr>
        <w:t xml:space="preserve">, позволяет объективно судить о востребованности молодых специалистов в учреждениях культуры. Это определяется, прежде всего, социально-культурной ситуацией региона, государства. При подготовке будущих специалистов культуры учитываются различные направления развития нашего общества. Обучение в техникуме построено таким образом, чтобы </w:t>
      </w:r>
      <w:r w:rsidRPr="00BE1065">
        <w:rPr>
          <w:color w:val="000000"/>
          <w:sz w:val="28"/>
          <w:szCs w:val="28"/>
          <w:lang w:bidi="ru-RU"/>
        </w:rPr>
        <w:t>компетентность</w:t>
      </w:r>
      <w:r w:rsidRPr="00BE1065">
        <w:rPr>
          <w:color w:val="000000"/>
          <w:sz w:val="28"/>
          <w:szCs w:val="28"/>
          <w:shd w:val="clear" w:color="auto" w:fill="FFFFFF"/>
        </w:rPr>
        <w:t xml:space="preserve"> б</w:t>
      </w:r>
      <w:bookmarkStart w:id="0" w:name="_GoBack"/>
      <w:bookmarkEnd w:id="0"/>
      <w:r w:rsidRPr="00BE1065">
        <w:rPr>
          <w:color w:val="000000"/>
          <w:sz w:val="28"/>
          <w:szCs w:val="28"/>
          <w:shd w:val="clear" w:color="auto" w:fill="FFFFFF"/>
        </w:rPr>
        <w:t>удущего специалиста в области социально-культурной деятельности и библиотечного дела основывалась</w:t>
      </w:r>
      <w:r w:rsidRPr="00BE1065">
        <w:rPr>
          <w:color w:val="000000"/>
          <w:sz w:val="28"/>
          <w:szCs w:val="28"/>
          <w:lang w:bidi="ru-RU"/>
        </w:rPr>
        <w:t xml:space="preserve"> на знаниях и умениях как необходимом фундаменте и выражалась в способности личности применять их в соответствующих видах деятельности, осуществлять сложные </w:t>
      </w:r>
      <w:proofErr w:type="spellStart"/>
      <w:r w:rsidRPr="00BE1065">
        <w:rPr>
          <w:color w:val="000000"/>
          <w:sz w:val="28"/>
          <w:szCs w:val="28"/>
          <w:lang w:bidi="ru-RU"/>
        </w:rPr>
        <w:t>культуросообразные</w:t>
      </w:r>
      <w:proofErr w:type="spellEnd"/>
      <w:r w:rsidRPr="00BE1065">
        <w:rPr>
          <w:color w:val="000000"/>
          <w:sz w:val="28"/>
          <w:szCs w:val="28"/>
          <w:lang w:bidi="ru-RU"/>
        </w:rPr>
        <w:t xml:space="preserve"> виды деятельности, действовать конструктивно в изменяющихся социальных условиях, реализовать личностный потенциал.</w:t>
      </w:r>
    </w:p>
    <w:p w:rsidR="006C6FFE" w:rsidRDefault="006C6FFE" w:rsidP="006C6FFE">
      <w:pPr>
        <w:spacing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BE1065">
        <w:rPr>
          <w:sz w:val="28"/>
          <w:szCs w:val="28"/>
        </w:rPr>
        <w:t>П</w:t>
      </w:r>
      <w:r w:rsidRPr="00BE1065">
        <w:rPr>
          <w:iCs/>
          <w:color w:val="000000"/>
          <w:sz w:val="28"/>
          <w:szCs w:val="28"/>
          <w:shd w:val="clear" w:color="auto" w:fill="FFFFFF"/>
        </w:rPr>
        <w:t xml:space="preserve">оказатель трудоустройства выпускников техникума напрямую связан с формируемыми профессиональными компетенциями в области профессиональной деятельности по специальностям Социально-культурная деятельность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по виду: </w:t>
      </w:r>
      <w:r w:rsidRPr="00844DCB">
        <w:rPr>
          <w:iCs/>
          <w:color w:val="000000"/>
          <w:sz w:val="28"/>
          <w:szCs w:val="28"/>
          <w:shd w:val="clear" w:color="auto" w:fill="FFFFFF"/>
        </w:rPr>
        <w:t xml:space="preserve">Организация и постановка культурно-массовых мероприятий и театрализованных представлений </w:t>
      </w:r>
      <w:r w:rsidRPr="00BE1065">
        <w:rPr>
          <w:iCs/>
          <w:color w:val="000000"/>
          <w:sz w:val="28"/>
          <w:szCs w:val="28"/>
          <w:shd w:val="clear" w:color="auto" w:fill="FFFFFF"/>
        </w:rPr>
        <w:t xml:space="preserve">и Библиотековедение. </w:t>
      </w:r>
    </w:p>
    <w:p w:rsidR="006C6FFE" w:rsidRPr="00BE1065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iCs/>
          <w:color w:val="000000"/>
          <w:sz w:val="28"/>
          <w:szCs w:val="28"/>
          <w:shd w:val="clear" w:color="auto" w:fill="FFFFFF"/>
        </w:rPr>
        <w:t xml:space="preserve">Работодатели принимают участие в разработке и проектировании основных образовательных программ по направлениям подготовки и специальностям, разработке интегрированных программ государственной итоговой аттестации выпускников. Это </w:t>
      </w:r>
      <w:r w:rsidRPr="00BE1065">
        <w:rPr>
          <w:color w:val="000000"/>
          <w:sz w:val="28"/>
          <w:szCs w:val="28"/>
          <w:shd w:val="clear" w:color="auto" w:fill="FFFFFF"/>
        </w:rPr>
        <w:t xml:space="preserve">позволяет своевременно корректировать образовательный процесс техникума в условиях </w:t>
      </w:r>
      <w:r w:rsidRPr="00BE1065">
        <w:rPr>
          <w:color w:val="000000"/>
          <w:sz w:val="28"/>
          <w:szCs w:val="28"/>
          <w:shd w:val="clear" w:color="auto" w:fill="FFFFFF"/>
        </w:rPr>
        <w:lastRenderedPageBreak/>
        <w:t>модернизации образования и повышать конкурентоспособность выпускников Красноярского краевого библиотечного техникума.</w:t>
      </w:r>
    </w:p>
    <w:p w:rsidR="006C6FFE" w:rsidRPr="00BE1065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color w:val="000000"/>
          <w:sz w:val="28"/>
          <w:szCs w:val="28"/>
          <w:shd w:val="clear" w:color="auto" w:fill="FFFFFF"/>
        </w:rPr>
        <w:t>В будущем учебном году в процессе деятельности Службы содействия трудоустройству выпускников предстоит решить следующие задачи:</w:t>
      </w:r>
    </w:p>
    <w:p w:rsidR="006C6FFE" w:rsidRPr="00BE1065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color w:val="000000"/>
          <w:sz w:val="28"/>
          <w:szCs w:val="28"/>
          <w:shd w:val="clear" w:color="auto" w:fill="FFFFFF"/>
        </w:rPr>
        <w:t xml:space="preserve">- создать диалог «Выпускник – работодатель» через организацию учебной и производственной практики, практических занятий; </w:t>
      </w:r>
    </w:p>
    <w:p w:rsidR="006C6FFE" w:rsidRPr="00BE1065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color w:val="000000"/>
          <w:sz w:val="28"/>
          <w:szCs w:val="28"/>
          <w:shd w:val="clear" w:color="auto" w:fill="FFFFFF"/>
        </w:rPr>
        <w:t xml:space="preserve">- организовать виртуальные экскурсии в профессиональный мир работника культуры; </w:t>
      </w:r>
    </w:p>
    <w:p w:rsidR="006C6FFE" w:rsidRPr="00BE1065" w:rsidRDefault="006C6FFE" w:rsidP="006C6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1065">
        <w:rPr>
          <w:color w:val="000000"/>
          <w:sz w:val="28"/>
          <w:szCs w:val="28"/>
          <w:shd w:val="clear" w:color="auto" w:fill="FFFFFF"/>
        </w:rPr>
        <w:t xml:space="preserve">- организовать личные встречи с работодателями; </w:t>
      </w:r>
    </w:p>
    <w:p w:rsidR="006C6FFE" w:rsidRPr="00BE1065" w:rsidRDefault="006C6FFE" w:rsidP="006C6FFE">
      <w:pPr>
        <w:spacing w:line="360" w:lineRule="auto"/>
        <w:ind w:firstLine="709"/>
        <w:jc w:val="both"/>
        <w:rPr>
          <w:sz w:val="28"/>
          <w:szCs w:val="28"/>
        </w:rPr>
      </w:pPr>
      <w:r w:rsidRPr="00BE1065">
        <w:rPr>
          <w:color w:val="000000"/>
          <w:sz w:val="28"/>
          <w:szCs w:val="28"/>
          <w:shd w:val="clear" w:color="auto" w:fill="FFFFFF"/>
        </w:rPr>
        <w:t xml:space="preserve">- организовать посещения краевых учреждений культуры, модельных библиотек. </w:t>
      </w:r>
    </w:p>
    <w:p w:rsidR="00665912" w:rsidRDefault="00665912"/>
    <w:sectPr w:rsidR="0066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E"/>
    <w:rsid w:val="00665912"/>
    <w:rsid w:val="006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00EF-DB65-411B-9A66-8434ACDB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6C6FFE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6C6FFE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link w:val="80"/>
    <w:rsid w:val="006C6FFE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C6FFE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Трудоустроены</c:v>
                </c:pt>
                <c:pt idx="1">
                  <c:v>Призваны в ряды Вооруженных Сил Российской Федерации</c:v>
                </c:pt>
                <c:pt idx="2">
                  <c:v>Продолжили обучение</c:v>
                </c:pt>
                <c:pt idx="3">
                  <c:v>Находятся в отпуске по уходу за ребенком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Лист2!$A$1:$A$2</c:f>
              <c:strCache>
                <c:ptCount val="2"/>
                <c:pt idx="0">
                  <c:v>Трудоустроены</c:v>
                </c:pt>
                <c:pt idx="1">
                  <c:v>Продолжили обучение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ZavPrakt</dc:creator>
  <cp:keywords/>
  <dc:description/>
  <cp:lastModifiedBy>ZavPrakt</cp:lastModifiedBy>
  <cp:revision>1</cp:revision>
  <dcterms:created xsi:type="dcterms:W3CDTF">2015-09-03T04:26:00Z</dcterms:created>
  <dcterms:modified xsi:type="dcterms:W3CDTF">2015-09-03T04:28:00Z</dcterms:modified>
</cp:coreProperties>
</file>