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0" w:rsidRDefault="00C21931" w:rsidP="00C21931">
      <w:pPr>
        <w:jc w:val="center"/>
        <w:rPr>
          <w:rFonts w:ascii="Arial" w:hAnsi="Arial" w:cs="Arial"/>
          <w:b/>
          <w:sz w:val="28"/>
        </w:rPr>
      </w:pPr>
      <w:r w:rsidRPr="00C21931">
        <w:rPr>
          <w:rFonts w:ascii="Arial" w:hAnsi="Arial" w:cs="Arial"/>
          <w:b/>
          <w:sz w:val="28"/>
        </w:rPr>
        <w:t>ТРУДОУСТРОЙСТВО</w:t>
      </w:r>
      <w:r>
        <w:rPr>
          <w:rFonts w:ascii="Arial" w:hAnsi="Arial" w:cs="Arial"/>
          <w:b/>
          <w:sz w:val="28"/>
        </w:rPr>
        <w:t xml:space="preserve"> – 2018 </w:t>
      </w:r>
    </w:p>
    <w:p w:rsidR="005F31CA" w:rsidRPr="006A5B76" w:rsidRDefault="005F31CA" w:rsidP="005F3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колледже работу по содействию трудоустройству выпускников выпо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няет Служба содействия трудоустройству выпускников. </w:t>
      </w:r>
    </w:p>
    <w:p w:rsidR="005F31CA" w:rsidRPr="006A5B76" w:rsidRDefault="005F31CA" w:rsidP="005F31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Цель деятельности Службы содействия трудоустройству выпускников – информирование выпускников о вакансиях работы, оказание содействия их трудоустройству и заключении договоров (контрактов) на трудоустройство с учреждениями культуры Красноярского края в соответствии с р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азработанным Положением о системе содействия трудоустройства выпускников в КГБПОУ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«Канский 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библиотечный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колледж»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5F31CA" w:rsidRDefault="005F31CA" w:rsidP="005F3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proofErr w:type="gramStart"/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Для содействия трудоустройству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проведены м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ониторинг трудоустройства выпускников 201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8</w:t>
      </w:r>
      <w:bookmarkStart w:id="0" w:name="_GoBack"/>
      <w:bookmarkEnd w:id="0"/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и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зучение возможности выпускников в самостоятельном трудоустройстве (анкетирование)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а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ктуализация базы данных организаций-работодателей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о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казание методической помощи выпускникам колледжа по формированию 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п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роведение индивидуальных консультаций по в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просу трудоустройства и дальнейшего обучения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п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резентация Кемеровского госу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дарственного института культуры, о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рганизация и провед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ние классных часов в выпускных группах по вопросам трудоустройства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р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пределение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proofErr w:type="gramEnd"/>
    </w:p>
    <w:p w:rsidR="005F31CA" w:rsidRPr="006A5B76" w:rsidRDefault="005F31CA" w:rsidP="005F31C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Колледж</w:t>
      </w:r>
      <w:r w:rsidRPr="006A5B76">
        <w:rPr>
          <w:rFonts w:ascii="Times New Roman" w:hAnsi="Times New Roman" w:cs="Times New Roman"/>
          <w:sz w:val="28"/>
          <w:szCs w:val="24"/>
        </w:rPr>
        <w:t xml:space="preserve"> поддерживает постоянный контакт с учреждения культуры </w:t>
      </w:r>
      <w:r w:rsidRPr="006A5B76">
        <w:rPr>
          <w:rFonts w:ascii="Times New Roman" w:hAnsi="Times New Roman" w:cs="Times New Roman"/>
          <w:sz w:val="28"/>
          <w:szCs w:val="24"/>
        </w:rPr>
        <w:br/>
        <w:t>Красноярского края, принимает посильное участие в трудоустройстве выпус</w:t>
      </w:r>
      <w:r w:rsidRPr="006A5B76">
        <w:rPr>
          <w:rFonts w:ascii="Times New Roman" w:hAnsi="Times New Roman" w:cs="Times New Roman"/>
          <w:sz w:val="28"/>
          <w:szCs w:val="24"/>
        </w:rPr>
        <w:t>к</w:t>
      </w:r>
      <w:r w:rsidRPr="006A5B76">
        <w:rPr>
          <w:rFonts w:ascii="Times New Roman" w:hAnsi="Times New Roman" w:cs="Times New Roman"/>
          <w:sz w:val="28"/>
          <w:szCs w:val="24"/>
        </w:rPr>
        <w:t xml:space="preserve">ников </w:t>
      </w:r>
      <w:r>
        <w:rPr>
          <w:rFonts w:ascii="Times New Roman" w:hAnsi="Times New Roman" w:cs="Times New Roman"/>
          <w:sz w:val="28"/>
          <w:szCs w:val="24"/>
        </w:rPr>
        <w:t>колледжа</w:t>
      </w:r>
      <w:r w:rsidRPr="006A5B76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A5B76">
        <w:rPr>
          <w:rFonts w:ascii="Times New Roman" w:hAnsi="Times New Roman" w:cs="Times New Roman"/>
          <w:sz w:val="28"/>
          <w:szCs w:val="24"/>
        </w:rPr>
        <w:t>Работа по трудоустройству и распределению выпускников в</w:t>
      </w:r>
      <w:r w:rsidRPr="006A5B76">
        <w:rPr>
          <w:rFonts w:ascii="Times New Roman" w:hAnsi="Times New Roman" w:cs="Times New Roman"/>
          <w:sz w:val="28"/>
          <w:szCs w:val="24"/>
        </w:rPr>
        <w:t>е</w:t>
      </w:r>
      <w:r w:rsidRPr="006A5B76">
        <w:rPr>
          <w:rFonts w:ascii="Times New Roman" w:hAnsi="Times New Roman" w:cs="Times New Roman"/>
          <w:sz w:val="28"/>
          <w:szCs w:val="24"/>
        </w:rPr>
        <w:t>дется системно: с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бор заявок от работодателей,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формирова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ние банка вакансий рабочих мест,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заключение договоров на преддипломную практику (в том числе с возможностью последующего трудоустройства) с организациями по на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лениям подготовки студентов,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методическая профессиональная помощь в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ы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пускникам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колледжа по формированию портфолио,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индивидуальные консул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ь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тации по вопросу трудоустройства и дальне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йшего обучения по специальности,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презентация Кемеровского государственного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института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культуры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распредел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ние выпускников.</w:t>
      </w:r>
      <w:proofErr w:type="gramEnd"/>
    </w:p>
    <w:p w:rsidR="005F31CA" w:rsidRDefault="005F31CA" w:rsidP="005F31CA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C21931" w:rsidRPr="005F31CA" w:rsidRDefault="005F31CA" w:rsidP="005F3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>В 2018 году</w:t>
      </w:r>
      <w:r w:rsidR="00C21931" w:rsidRPr="005F31C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работают по полученной специальности 77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выпускников</w:t>
      </w:r>
      <w:r w:rsidR="00C21931" w:rsidRPr="005F31C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обуча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вши</w:t>
      </w:r>
      <w:r w:rsidR="00C21931" w:rsidRPr="005F31C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хся на бюджетной основе (очное отделение – 21 человек, заочное отделение – 56 человек) (Таблица 1). </w:t>
      </w:r>
    </w:p>
    <w:p w:rsidR="00C21931" w:rsidRPr="005F31CA" w:rsidRDefault="00C21931" w:rsidP="00C21931">
      <w:pPr>
        <w:pStyle w:val="a4"/>
        <w:tabs>
          <w:tab w:val="left" w:pos="1134"/>
        </w:tabs>
        <w:ind w:left="1429"/>
        <w:jc w:val="right"/>
        <w:outlineLvl w:val="0"/>
        <w:rPr>
          <w:sz w:val="28"/>
          <w:szCs w:val="28"/>
        </w:rPr>
      </w:pPr>
      <w:r w:rsidRPr="005F31CA">
        <w:rPr>
          <w:sz w:val="28"/>
          <w:szCs w:val="28"/>
        </w:rPr>
        <w:t xml:space="preserve">Таблица 1. Удельный вес численности выпускников, </w:t>
      </w:r>
      <w:r w:rsidRPr="005F31CA">
        <w:rPr>
          <w:sz w:val="28"/>
          <w:szCs w:val="28"/>
        </w:rPr>
        <w:br/>
        <w:t>трудоустроившихся после окончания обучения</w:t>
      </w:r>
    </w:p>
    <w:tbl>
      <w:tblPr>
        <w:tblW w:w="526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3739"/>
        <w:gridCol w:w="2804"/>
        <w:gridCol w:w="1943"/>
      </w:tblGrid>
      <w:tr w:rsidR="00C21931" w:rsidRPr="005F31CA" w:rsidTr="005F31CA">
        <w:trPr>
          <w:cantSplit/>
          <w:trHeight w:val="20"/>
        </w:trPr>
        <w:tc>
          <w:tcPr>
            <w:tcW w:w="754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</w:p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1403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специальности/ форма обучения  </w:t>
            </w:r>
          </w:p>
        </w:tc>
        <w:tc>
          <w:tcPr>
            <w:tcW w:w="972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Фактическое значение </w:t>
            </w:r>
            <w:proofErr w:type="gramStart"/>
            <w:r w:rsidRPr="005F31CA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</w:p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</w:tr>
      <w:tr w:rsidR="00C21931" w:rsidRPr="005F31CA" w:rsidTr="005F31CA">
        <w:trPr>
          <w:cantSplit/>
          <w:trHeight w:val="392"/>
        </w:trPr>
        <w:tc>
          <w:tcPr>
            <w:tcW w:w="754" w:type="pct"/>
            <w:vMerge w:val="restar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1CA">
              <w:rPr>
                <w:rFonts w:ascii="Times New Roman" w:hAnsi="Times New Roman" w:cs="Times New Roman"/>
                <w:sz w:val="24"/>
                <w:szCs w:val="28"/>
              </w:rPr>
              <w:t xml:space="preserve">На базе </w:t>
            </w:r>
            <w:r w:rsidRPr="005F31CA">
              <w:rPr>
                <w:rFonts w:ascii="Times New Roman" w:hAnsi="Times New Roman" w:cs="Times New Roman"/>
                <w:sz w:val="24"/>
                <w:szCs w:val="28"/>
              </w:rPr>
              <w:br/>
              <w:t>основного общего образования</w:t>
            </w:r>
          </w:p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pct"/>
            <w:vMerge w:val="restar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 </w:t>
            </w:r>
          </w:p>
        </w:tc>
        <w:tc>
          <w:tcPr>
            <w:tcW w:w="1403" w:type="pct"/>
          </w:tcPr>
          <w:p w:rsidR="00C21931" w:rsidRPr="005F31CA" w:rsidRDefault="00C21931" w:rsidP="005F31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Библиотековедение/ </w:t>
            </w:r>
            <w:proofErr w:type="gramStart"/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5F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C21931" w:rsidRPr="005F31CA" w:rsidTr="005F31CA">
        <w:trPr>
          <w:cantSplit/>
          <w:trHeight w:val="20"/>
        </w:trPr>
        <w:tc>
          <w:tcPr>
            <w:tcW w:w="754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деятельность/ очная</w:t>
            </w:r>
          </w:p>
        </w:tc>
        <w:tc>
          <w:tcPr>
            <w:tcW w:w="972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C21931" w:rsidRPr="005F31CA" w:rsidTr="005F31CA">
        <w:trPr>
          <w:cantSplit/>
          <w:trHeight w:val="20"/>
        </w:trPr>
        <w:tc>
          <w:tcPr>
            <w:tcW w:w="754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Библиотековедение/ </w:t>
            </w:r>
            <w:proofErr w:type="gramStart"/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</w:p>
        </w:tc>
        <w:tc>
          <w:tcPr>
            <w:tcW w:w="972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C21931" w:rsidRPr="005F31CA" w:rsidTr="005F31CA">
        <w:trPr>
          <w:cantSplit/>
          <w:trHeight w:val="20"/>
        </w:trPr>
        <w:tc>
          <w:tcPr>
            <w:tcW w:w="754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деятельность/ заочная</w:t>
            </w:r>
          </w:p>
        </w:tc>
        <w:tc>
          <w:tcPr>
            <w:tcW w:w="972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21931" w:rsidRPr="005F31CA" w:rsidTr="005F31CA">
        <w:trPr>
          <w:cantSplit/>
          <w:trHeight w:val="20"/>
        </w:trPr>
        <w:tc>
          <w:tcPr>
            <w:tcW w:w="754" w:type="pct"/>
            <w:vMerge w:val="restar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31CA">
              <w:rPr>
                <w:rFonts w:ascii="Times New Roman" w:hAnsi="Times New Roman" w:cs="Times New Roman"/>
                <w:sz w:val="24"/>
                <w:szCs w:val="28"/>
              </w:rPr>
              <w:t xml:space="preserve">На базе </w:t>
            </w:r>
          </w:p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31CA">
              <w:rPr>
                <w:rFonts w:ascii="Times New Roman" w:hAnsi="Times New Roman" w:cs="Times New Roman"/>
                <w:sz w:val="24"/>
                <w:szCs w:val="28"/>
              </w:rPr>
              <w:t>среднего общего</w:t>
            </w:r>
          </w:p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31CA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</w:p>
        </w:tc>
        <w:tc>
          <w:tcPr>
            <w:tcW w:w="1871" w:type="pct"/>
            <w:vMerge w:val="restar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 </w:t>
            </w:r>
          </w:p>
        </w:tc>
        <w:tc>
          <w:tcPr>
            <w:tcW w:w="1403" w:type="pct"/>
          </w:tcPr>
          <w:p w:rsidR="00C21931" w:rsidRPr="005F31CA" w:rsidRDefault="00C21931" w:rsidP="005F31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Библиотековедение/ </w:t>
            </w:r>
            <w:proofErr w:type="gramStart"/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5F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21931" w:rsidRPr="005F31CA" w:rsidTr="005F31CA">
        <w:trPr>
          <w:cantSplit/>
          <w:trHeight w:val="20"/>
        </w:trPr>
        <w:tc>
          <w:tcPr>
            <w:tcW w:w="754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деятельность/ очная</w:t>
            </w:r>
          </w:p>
        </w:tc>
        <w:tc>
          <w:tcPr>
            <w:tcW w:w="972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21931" w:rsidRPr="005F31CA" w:rsidTr="005F31CA">
        <w:trPr>
          <w:cantSplit/>
          <w:trHeight w:val="20"/>
        </w:trPr>
        <w:tc>
          <w:tcPr>
            <w:tcW w:w="754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Библиотековедение/ </w:t>
            </w:r>
            <w:proofErr w:type="gramStart"/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</w:p>
        </w:tc>
        <w:tc>
          <w:tcPr>
            <w:tcW w:w="972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C21931" w:rsidRPr="005F31CA" w:rsidTr="005F31CA">
        <w:trPr>
          <w:cantSplit/>
          <w:trHeight w:val="20"/>
        </w:trPr>
        <w:tc>
          <w:tcPr>
            <w:tcW w:w="754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pct"/>
            <w:vMerge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деятельность/ заочная</w:t>
            </w:r>
          </w:p>
        </w:tc>
        <w:tc>
          <w:tcPr>
            <w:tcW w:w="972" w:type="pct"/>
          </w:tcPr>
          <w:p w:rsidR="00C21931" w:rsidRPr="005F31CA" w:rsidRDefault="00C21931" w:rsidP="005F31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CA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</w:tbl>
    <w:p w:rsidR="00C21931" w:rsidRPr="00561539" w:rsidRDefault="00C21931" w:rsidP="00C21931">
      <w:pPr>
        <w:pStyle w:val="a6"/>
        <w:spacing w:line="276" w:lineRule="auto"/>
        <w:ind w:left="1134"/>
        <w:jc w:val="both"/>
        <w:rPr>
          <w:sz w:val="28"/>
          <w:szCs w:val="28"/>
        </w:rPr>
      </w:pPr>
    </w:p>
    <w:p w:rsidR="00C21931" w:rsidRPr="00C21931" w:rsidRDefault="00C21931" w:rsidP="00C21931">
      <w:pPr>
        <w:jc w:val="center"/>
        <w:rPr>
          <w:rFonts w:ascii="Arial" w:hAnsi="Arial" w:cs="Arial"/>
          <w:b/>
          <w:sz w:val="28"/>
        </w:rPr>
      </w:pPr>
    </w:p>
    <w:sectPr w:rsidR="00C21931" w:rsidRPr="00C2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6C6"/>
    <w:multiLevelType w:val="hybridMultilevel"/>
    <w:tmpl w:val="66B0C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1"/>
    <w:rsid w:val="005F31CA"/>
    <w:rsid w:val="00C21931"/>
    <w:rsid w:val="00F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19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19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C2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19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19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C2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gera</cp:lastModifiedBy>
  <cp:revision>2</cp:revision>
  <dcterms:created xsi:type="dcterms:W3CDTF">2019-02-26T14:56:00Z</dcterms:created>
  <dcterms:modified xsi:type="dcterms:W3CDTF">2019-02-26T15:08:00Z</dcterms:modified>
</cp:coreProperties>
</file>